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63" w:rsidRPr="00543A01" w:rsidRDefault="00A43663" w:rsidP="004702C6">
      <w:pPr>
        <w:spacing w:beforeLines="50" w:before="156" w:line="360" w:lineRule="auto"/>
        <w:rPr>
          <w:sz w:val="24"/>
        </w:rPr>
      </w:pPr>
      <w:r w:rsidRPr="00EC1398">
        <w:rPr>
          <w:sz w:val="24"/>
        </w:rPr>
        <w:t xml:space="preserve">证券代码：000936        </w:t>
      </w:r>
      <w:r w:rsidR="00BD2846" w:rsidRPr="00EC1398">
        <w:rPr>
          <w:rFonts w:hint="eastAsia"/>
          <w:sz w:val="24"/>
        </w:rPr>
        <w:t xml:space="preserve"> </w:t>
      </w:r>
      <w:r w:rsidRPr="00EC1398">
        <w:rPr>
          <w:sz w:val="24"/>
        </w:rPr>
        <w:t xml:space="preserve">证券简称：华西股份      </w:t>
      </w:r>
      <w:r w:rsidR="00BD2846" w:rsidRPr="00402A13">
        <w:rPr>
          <w:rFonts w:hint="eastAsia"/>
          <w:color w:val="FF0000"/>
          <w:sz w:val="24"/>
        </w:rPr>
        <w:t xml:space="preserve"> </w:t>
      </w:r>
      <w:r w:rsidRPr="00543A01">
        <w:rPr>
          <w:sz w:val="24"/>
        </w:rPr>
        <w:t xml:space="preserve"> 公告编号：</w:t>
      </w:r>
      <w:r w:rsidR="00402A13" w:rsidRPr="00543A01">
        <w:rPr>
          <w:rFonts w:hint="eastAsia"/>
          <w:sz w:val="24"/>
        </w:rPr>
        <w:t>2025</w:t>
      </w:r>
      <w:r w:rsidRPr="00543A01">
        <w:rPr>
          <w:rFonts w:hint="eastAsia"/>
          <w:sz w:val="24"/>
        </w:rPr>
        <w:t>-</w:t>
      </w:r>
      <w:r w:rsidR="009B1A14" w:rsidRPr="00543A01">
        <w:rPr>
          <w:rFonts w:hint="eastAsia"/>
          <w:sz w:val="24"/>
        </w:rPr>
        <w:t>0</w:t>
      </w:r>
      <w:r w:rsidR="00402A13" w:rsidRPr="00543A01">
        <w:rPr>
          <w:rFonts w:hint="eastAsia"/>
          <w:sz w:val="24"/>
        </w:rPr>
        <w:t>51</w:t>
      </w:r>
    </w:p>
    <w:p w:rsidR="00A43663" w:rsidRDefault="00A43663" w:rsidP="00A43663">
      <w:pPr>
        <w:spacing w:line="360" w:lineRule="auto"/>
        <w:jc w:val="center"/>
        <w:rPr>
          <w:rFonts w:ascii="仿宋" w:eastAsia="仿宋" w:hAnsi="仿宋"/>
          <w:b/>
          <w:sz w:val="24"/>
        </w:rPr>
      </w:pPr>
    </w:p>
    <w:p w:rsidR="00A43663" w:rsidRDefault="00A43663" w:rsidP="00A43663">
      <w:pPr>
        <w:snapToGrid w:val="0"/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574C74">
        <w:rPr>
          <w:rFonts w:ascii="黑体" w:eastAsia="黑体" w:hint="eastAsia"/>
          <w:b/>
          <w:bCs/>
          <w:sz w:val="30"/>
          <w:szCs w:val="30"/>
        </w:rPr>
        <w:t>江苏华西村股份有限公司</w:t>
      </w:r>
    </w:p>
    <w:p w:rsidR="00A43663" w:rsidRPr="00574C74" w:rsidRDefault="00A43663" w:rsidP="00A43663">
      <w:pPr>
        <w:snapToGrid w:val="0"/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574C74">
        <w:rPr>
          <w:rFonts w:ascii="黑体" w:eastAsia="黑体" w:hint="eastAsia"/>
          <w:b/>
          <w:bCs/>
          <w:sz w:val="30"/>
          <w:szCs w:val="30"/>
        </w:rPr>
        <w:t>关于</w:t>
      </w:r>
      <w:r w:rsidR="00014A1F">
        <w:rPr>
          <w:rFonts w:ascii="黑体" w:eastAsia="黑体" w:hint="eastAsia"/>
          <w:b/>
          <w:bCs/>
          <w:sz w:val="30"/>
          <w:szCs w:val="30"/>
        </w:rPr>
        <w:t>与控股股东互保的</w:t>
      </w:r>
      <w:r>
        <w:rPr>
          <w:rFonts w:ascii="黑体" w:eastAsia="黑体" w:hint="eastAsia"/>
          <w:b/>
          <w:bCs/>
          <w:sz w:val="30"/>
          <w:szCs w:val="30"/>
        </w:rPr>
        <w:t>进展</w:t>
      </w:r>
      <w:r w:rsidRPr="00574C74">
        <w:rPr>
          <w:rFonts w:ascii="黑体" w:eastAsia="黑体" w:hint="eastAsia"/>
          <w:b/>
          <w:bCs/>
          <w:sz w:val="30"/>
          <w:szCs w:val="30"/>
        </w:rPr>
        <w:t>公告</w:t>
      </w:r>
    </w:p>
    <w:p w:rsidR="00A43663" w:rsidRPr="00543A01" w:rsidRDefault="00A43663" w:rsidP="00A64E08">
      <w:pPr>
        <w:autoSpaceDE w:val="0"/>
        <w:autoSpaceDN w:val="0"/>
        <w:adjustRightInd w:val="0"/>
        <w:snapToGrid w:val="0"/>
        <w:jc w:val="center"/>
        <w:rPr>
          <w:rFonts w:ascii="仿宋" w:eastAsia="仿宋" w:hAnsi="仿宋"/>
          <w:color w:val="000000"/>
          <w:sz w:val="24"/>
        </w:rPr>
      </w:pPr>
    </w:p>
    <w:p w:rsidR="00A43663" w:rsidRPr="002B7EE0" w:rsidRDefault="00A43663" w:rsidP="004702C6">
      <w:pPr>
        <w:spacing w:beforeLines="50" w:before="156" w:line="348" w:lineRule="auto"/>
        <w:ind w:firstLineChars="200" w:firstLine="480"/>
        <w:rPr>
          <w:color w:val="000000"/>
          <w:kern w:val="0"/>
          <w:sz w:val="24"/>
        </w:rPr>
      </w:pPr>
      <w:r w:rsidRPr="002B7EE0">
        <w:rPr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A43663" w:rsidRPr="000B16BE" w:rsidRDefault="00A43663" w:rsidP="00A64E08">
      <w:pPr>
        <w:spacing w:line="348" w:lineRule="auto"/>
        <w:rPr>
          <w:rFonts w:ascii="仿宋" w:eastAsia="仿宋" w:hAnsi="仿宋"/>
          <w:color w:val="000000"/>
          <w:sz w:val="24"/>
        </w:rPr>
      </w:pPr>
    </w:p>
    <w:p w:rsidR="00A43663" w:rsidRPr="00A43663" w:rsidRDefault="00A43663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一、担保情况概述</w:t>
      </w:r>
    </w:p>
    <w:p w:rsidR="00402A13" w:rsidRDefault="00E1547C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</w:t>
      </w:r>
      <w:r w:rsidR="007B2867">
        <w:rPr>
          <w:rFonts w:asciiTheme="minorEastAsia" w:eastAsiaTheme="minorEastAsia" w:hAnsiTheme="minorEastAsia" w:hint="eastAsia"/>
          <w:sz w:val="24"/>
        </w:rPr>
        <w:t>，</w:t>
      </w:r>
      <w:r w:rsidR="00A43663" w:rsidRPr="00A43663">
        <w:rPr>
          <w:rFonts w:asciiTheme="minorEastAsia" w:eastAsiaTheme="minorEastAsia" w:hAnsiTheme="minorEastAsia" w:hint="eastAsia"/>
          <w:sz w:val="24"/>
        </w:rPr>
        <w:t>江苏华西村股份有限公司</w:t>
      </w:r>
      <w:r w:rsidR="00A43663" w:rsidRPr="00641105">
        <w:rPr>
          <w:rFonts w:asciiTheme="minorEastAsia" w:eastAsiaTheme="minorEastAsia" w:hAnsiTheme="minorEastAsia" w:hint="eastAsia"/>
          <w:sz w:val="24"/>
        </w:rPr>
        <w:t>（以下简称“公司”）</w:t>
      </w:r>
      <w:r w:rsidR="007B2867" w:rsidRPr="00771A19">
        <w:rPr>
          <w:rFonts w:asciiTheme="minorEastAsia" w:eastAsiaTheme="minorEastAsia" w:hAnsiTheme="minorEastAsia" w:hint="eastAsia"/>
          <w:sz w:val="24"/>
        </w:rPr>
        <w:t>与</w:t>
      </w:r>
      <w:r w:rsidR="00BC6672" w:rsidRPr="003A3111">
        <w:rPr>
          <w:rFonts w:asciiTheme="minorEastAsia" w:eastAsiaTheme="minorEastAsia" w:hAnsiTheme="minorEastAsia" w:hint="eastAsia"/>
          <w:sz w:val="24"/>
        </w:rPr>
        <w:t>中国银行股份有限公司江阴</w:t>
      </w:r>
      <w:r w:rsidR="00BE4948" w:rsidRPr="003A3111">
        <w:rPr>
          <w:rFonts w:asciiTheme="minorEastAsia" w:eastAsiaTheme="minorEastAsia" w:hAnsiTheme="minorEastAsia" w:hint="eastAsia"/>
          <w:sz w:val="24"/>
        </w:rPr>
        <w:t>分行</w:t>
      </w:r>
      <w:r w:rsidR="00D65BD2" w:rsidRPr="003A3111">
        <w:rPr>
          <w:rFonts w:asciiTheme="minorEastAsia" w:eastAsiaTheme="minorEastAsia" w:hAnsiTheme="minorEastAsia" w:hint="eastAsia"/>
          <w:sz w:val="24"/>
        </w:rPr>
        <w:t>续</w:t>
      </w:r>
      <w:r w:rsidR="007B2867" w:rsidRPr="003A3111">
        <w:rPr>
          <w:rFonts w:asciiTheme="minorEastAsia" w:eastAsiaTheme="minorEastAsia" w:hAnsiTheme="minorEastAsia" w:hint="eastAsia"/>
          <w:sz w:val="24"/>
        </w:rPr>
        <w:t>签了</w:t>
      </w:r>
      <w:r w:rsidR="007B2867" w:rsidRPr="00771A19">
        <w:rPr>
          <w:rFonts w:asciiTheme="minorEastAsia" w:eastAsiaTheme="minorEastAsia" w:hAnsiTheme="minorEastAsia" w:hint="eastAsia"/>
          <w:sz w:val="24"/>
        </w:rPr>
        <w:t>《</w:t>
      </w:r>
      <w:r w:rsidR="00612471">
        <w:rPr>
          <w:rFonts w:asciiTheme="minorEastAsia" w:eastAsiaTheme="minorEastAsia" w:hAnsiTheme="minorEastAsia" w:hint="eastAsia"/>
          <w:sz w:val="24"/>
        </w:rPr>
        <w:t>最高额</w:t>
      </w:r>
      <w:r w:rsidR="007B2867" w:rsidRPr="00771A19">
        <w:rPr>
          <w:rFonts w:asciiTheme="minorEastAsia" w:eastAsiaTheme="minorEastAsia" w:hAnsiTheme="minorEastAsia" w:hint="eastAsia"/>
          <w:sz w:val="24"/>
        </w:rPr>
        <w:t>保证合同》，</w:t>
      </w:r>
      <w:r w:rsidR="007A0990" w:rsidRPr="00771A19">
        <w:rPr>
          <w:rFonts w:asciiTheme="minorEastAsia" w:eastAsiaTheme="minorEastAsia" w:hAnsiTheme="minorEastAsia" w:hint="eastAsia"/>
          <w:sz w:val="24"/>
        </w:rPr>
        <w:t>由公司</w:t>
      </w:r>
      <w:r w:rsidR="007B2867" w:rsidRPr="00771A19">
        <w:rPr>
          <w:rFonts w:asciiTheme="minorEastAsia" w:eastAsiaTheme="minorEastAsia" w:hAnsiTheme="minorEastAsia" w:hint="eastAsia"/>
          <w:sz w:val="24"/>
        </w:rPr>
        <w:t>为</w:t>
      </w:r>
      <w:r w:rsidR="00BE4948">
        <w:rPr>
          <w:rFonts w:asciiTheme="minorEastAsia" w:eastAsiaTheme="minorEastAsia" w:hAnsiTheme="minorEastAsia" w:hint="eastAsia"/>
          <w:sz w:val="24"/>
        </w:rPr>
        <w:t>江苏华西集团有限公司</w:t>
      </w:r>
      <w:r w:rsidR="007B2867" w:rsidRPr="00771A19">
        <w:rPr>
          <w:rFonts w:asciiTheme="minorEastAsia" w:eastAsiaTheme="minorEastAsia" w:hAnsiTheme="minorEastAsia" w:hint="eastAsia"/>
          <w:sz w:val="24"/>
        </w:rPr>
        <w:t>（以下简</w:t>
      </w:r>
      <w:r w:rsidR="007B2867" w:rsidRPr="00641105">
        <w:rPr>
          <w:rFonts w:asciiTheme="minorEastAsia" w:eastAsiaTheme="minorEastAsia" w:hAnsiTheme="minorEastAsia" w:hint="eastAsia"/>
          <w:sz w:val="24"/>
        </w:rPr>
        <w:t>称“华西</w:t>
      </w:r>
      <w:r w:rsidR="00BE4948">
        <w:rPr>
          <w:rFonts w:asciiTheme="minorEastAsia" w:eastAsiaTheme="minorEastAsia" w:hAnsiTheme="minorEastAsia" w:hint="eastAsia"/>
          <w:sz w:val="24"/>
        </w:rPr>
        <w:t>集团</w:t>
      </w:r>
      <w:r w:rsidR="007B2867" w:rsidRPr="00641105">
        <w:rPr>
          <w:rFonts w:asciiTheme="minorEastAsia" w:eastAsiaTheme="minorEastAsia" w:hAnsiTheme="minorEastAsia" w:hint="eastAsia"/>
          <w:sz w:val="24"/>
        </w:rPr>
        <w:t>”）提供担保</w:t>
      </w:r>
      <w:r w:rsidR="00402A13">
        <w:rPr>
          <w:rFonts w:asciiTheme="minorEastAsia" w:eastAsiaTheme="minorEastAsia" w:hAnsiTheme="minorEastAsia" w:hint="eastAsia"/>
          <w:sz w:val="24"/>
        </w:rPr>
        <w:t>额度</w:t>
      </w:r>
      <w:r w:rsidR="005017ED">
        <w:rPr>
          <w:rFonts w:asciiTheme="minorEastAsia" w:eastAsiaTheme="minorEastAsia" w:hAnsiTheme="minorEastAsia" w:hint="eastAsia"/>
          <w:sz w:val="24"/>
        </w:rPr>
        <w:t>人民币</w:t>
      </w:r>
      <w:bookmarkStart w:id="0" w:name="_GoBack"/>
      <w:bookmarkEnd w:id="0"/>
      <w:r w:rsidR="00402A13">
        <w:rPr>
          <w:rFonts w:asciiTheme="minorEastAsia" w:eastAsiaTheme="minorEastAsia" w:hAnsiTheme="minorEastAsia" w:hint="eastAsia"/>
          <w:sz w:val="24"/>
        </w:rPr>
        <w:t>45,000万元</w:t>
      </w:r>
      <w:r w:rsidR="007B2867" w:rsidRPr="00612471">
        <w:rPr>
          <w:rFonts w:asciiTheme="minorEastAsia" w:eastAsiaTheme="minorEastAsia" w:hAnsiTheme="minorEastAsia" w:hint="eastAsia"/>
          <w:sz w:val="24"/>
        </w:rPr>
        <w:t>。</w:t>
      </w:r>
    </w:p>
    <w:p w:rsidR="00A43663" w:rsidRDefault="00A43663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43663">
        <w:rPr>
          <w:rFonts w:asciiTheme="minorEastAsia" w:eastAsiaTheme="minorEastAsia" w:hAnsiTheme="minorEastAsia" w:hint="eastAsia"/>
          <w:sz w:val="24"/>
        </w:rPr>
        <w:t>审批程序：公司</w:t>
      </w:r>
      <w:r w:rsidR="004702C6">
        <w:rPr>
          <w:rFonts w:asciiTheme="minorEastAsia" w:eastAsiaTheme="minorEastAsia" w:hAnsiTheme="minorEastAsia" w:hint="eastAsia"/>
          <w:sz w:val="24"/>
        </w:rPr>
        <w:t>第八</w:t>
      </w:r>
      <w:r>
        <w:rPr>
          <w:rFonts w:asciiTheme="minorEastAsia" w:eastAsiaTheme="minorEastAsia" w:hAnsiTheme="minorEastAsia" w:hint="eastAsia"/>
          <w:sz w:val="24"/>
        </w:rPr>
        <w:t>届董事会第</w:t>
      </w:r>
      <w:r w:rsidR="004702C6">
        <w:rPr>
          <w:rFonts w:asciiTheme="minorEastAsia" w:eastAsiaTheme="minorEastAsia" w:hAnsiTheme="minorEastAsia" w:hint="eastAsia"/>
          <w:sz w:val="24"/>
        </w:rPr>
        <w:t>十六</w:t>
      </w:r>
      <w:r>
        <w:rPr>
          <w:rFonts w:asciiTheme="minorEastAsia" w:eastAsiaTheme="minorEastAsia" w:hAnsiTheme="minorEastAsia" w:hint="eastAsia"/>
          <w:sz w:val="24"/>
        </w:rPr>
        <w:t>次会议、</w:t>
      </w:r>
      <w:r w:rsidR="004702C6">
        <w:rPr>
          <w:rFonts w:asciiTheme="minorEastAsia" w:eastAsiaTheme="minorEastAsia" w:hAnsiTheme="minorEastAsia" w:hint="eastAsia"/>
          <w:sz w:val="24"/>
        </w:rPr>
        <w:t>2022</w:t>
      </w:r>
      <w:r w:rsidR="003A3111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度股东大会已审议通过了</w:t>
      </w:r>
      <w:r w:rsidR="00014A1F" w:rsidRPr="00C77EFE">
        <w:rPr>
          <w:color w:val="000000"/>
          <w:sz w:val="24"/>
        </w:rPr>
        <w:t>《</w:t>
      </w:r>
      <w:r w:rsidR="00014A1F" w:rsidRPr="00C77EFE">
        <w:rPr>
          <w:rFonts w:hint="eastAsia"/>
          <w:color w:val="000000"/>
          <w:sz w:val="24"/>
        </w:rPr>
        <w:t>关于与控股股东</w:t>
      </w:r>
      <w:r w:rsidR="00014A1F">
        <w:rPr>
          <w:rFonts w:hint="eastAsia"/>
          <w:color w:val="000000"/>
          <w:sz w:val="24"/>
        </w:rPr>
        <w:t>进行互保</w:t>
      </w:r>
      <w:r w:rsidR="00014A1F">
        <w:rPr>
          <w:color w:val="000000"/>
          <w:sz w:val="24"/>
        </w:rPr>
        <w:t>的议案》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360D67">
        <w:rPr>
          <w:sz w:val="24"/>
        </w:rPr>
        <w:t>详见公司于</w:t>
      </w:r>
      <w:r w:rsidR="004702C6">
        <w:rPr>
          <w:rFonts w:asciiTheme="minorEastAsia" w:eastAsiaTheme="minorEastAsia" w:hAnsiTheme="minorEastAsia" w:hint="eastAsia"/>
          <w:sz w:val="24"/>
        </w:rPr>
        <w:t>2023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E45D8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02C6">
        <w:rPr>
          <w:rFonts w:asciiTheme="minorEastAsia" w:eastAsiaTheme="minorEastAsia" w:hAnsiTheme="minorEastAsia" w:hint="eastAsia"/>
          <w:sz w:val="24"/>
        </w:rPr>
        <w:t>27</w:t>
      </w:r>
      <w:r>
        <w:rPr>
          <w:rFonts w:asciiTheme="minorEastAsia" w:eastAsiaTheme="minorEastAsia" w:hAnsiTheme="minorEastAsia" w:hint="eastAsia"/>
          <w:sz w:val="24"/>
        </w:rPr>
        <w:t>日、</w:t>
      </w:r>
      <w:r w:rsidR="004702C6">
        <w:rPr>
          <w:rFonts w:asciiTheme="minorEastAsia" w:eastAsiaTheme="minorEastAsia" w:hAnsiTheme="minorEastAsia" w:hint="eastAsia"/>
          <w:sz w:val="24"/>
        </w:rPr>
        <w:t>2023</w:t>
      </w:r>
      <w:r w:rsidR="00014A1F">
        <w:rPr>
          <w:rFonts w:asciiTheme="minorEastAsia" w:eastAsiaTheme="minorEastAsia" w:hAnsiTheme="minorEastAsia" w:hint="eastAsia"/>
          <w:sz w:val="24"/>
        </w:rPr>
        <w:t>年5月</w:t>
      </w:r>
      <w:r w:rsidR="004702C6">
        <w:rPr>
          <w:rFonts w:asciiTheme="minorEastAsia" w:eastAsiaTheme="minorEastAsia" w:hAnsiTheme="minorEastAsia" w:hint="eastAsia"/>
          <w:sz w:val="24"/>
        </w:rPr>
        <w:t>20</w:t>
      </w:r>
      <w:r w:rsidR="00014A1F">
        <w:rPr>
          <w:rFonts w:asciiTheme="minorEastAsia" w:eastAsiaTheme="minorEastAsia" w:hAnsiTheme="minorEastAsia" w:hint="eastAsia"/>
          <w:sz w:val="24"/>
        </w:rPr>
        <w:t>日</w:t>
      </w:r>
      <w:r w:rsidRPr="00360D67">
        <w:rPr>
          <w:sz w:val="24"/>
        </w:rPr>
        <w:t>在</w:t>
      </w:r>
      <w:r w:rsidRPr="00360D67">
        <w:rPr>
          <w:rFonts w:hint="eastAsia"/>
          <w:sz w:val="24"/>
        </w:rPr>
        <w:t>《</w:t>
      </w:r>
      <w:r w:rsidR="004702C6">
        <w:rPr>
          <w:rFonts w:hint="eastAsia"/>
          <w:sz w:val="24"/>
        </w:rPr>
        <w:t>上海证券</w:t>
      </w:r>
      <w:r w:rsidRPr="00360D67">
        <w:rPr>
          <w:rFonts w:hint="eastAsia"/>
          <w:sz w:val="24"/>
        </w:rPr>
        <w:t>报》和</w:t>
      </w:r>
      <w:r w:rsidRPr="00360D67">
        <w:rPr>
          <w:sz w:val="24"/>
        </w:rPr>
        <w:t>巨潮资讯网（www.cninfo.com.cn）上披露的</w:t>
      </w:r>
      <w:r w:rsidR="00B67641">
        <w:rPr>
          <w:sz w:val="24"/>
        </w:rPr>
        <w:t>《关于与控股股东进行互保的公告》（公告编号：</w:t>
      </w:r>
      <w:r w:rsidR="00B67641">
        <w:rPr>
          <w:rFonts w:hint="eastAsia"/>
          <w:sz w:val="24"/>
        </w:rPr>
        <w:t>2023-007）</w:t>
      </w:r>
      <w:r w:rsidR="004E45D8">
        <w:rPr>
          <w:rFonts w:hint="eastAsia"/>
          <w:sz w:val="24"/>
        </w:rPr>
        <w:t>、《第八届董事会第十六次会议决议公告》（公告编号：2023-016）、《2022年度股东大会决议公告》（公告编号：2023-023）。</w:t>
      </w:r>
    </w:p>
    <w:p w:rsidR="00A43663" w:rsidRDefault="00A43663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43663" w:rsidRPr="00A43663" w:rsidRDefault="00A43663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二、被担保人基本情况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1、注册信息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公司名称：江苏华西集团有限公司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法定代表人：</w:t>
      </w:r>
      <w:proofErr w:type="gramStart"/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吴协恩</w:t>
      </w:r>
      <w:proofErr w:type="gramEnd"/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统一社会信用代码：91320281142232229Q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类型：有限责任公司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注册资本：900,000万元人民币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住所：江阴市华士镇华西新市村民族路2号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成立日期：1987年04月17日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经营范围：许可项目：房地产开发经营；建设工程施工；水产养殖；发电业</w:t>
      </w: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lastRenderedPageBreak/>
        <w:t>务、输电业务、供（配）电业务；烟草制品零售；食品销售；民用机场运营；道路货物运输（不含危险货物）（依法须经批准的项目，经相关部门批准后方可开展经营活动，具体经营项目以审批结果为准）一般项目：水果种植；蔬菜种植；香料作物种植；树木种植经营；工程管理服务；财务咨询；税务服务；商务代理代办服务；非居住房地产租赁；住房租赁；社会经济咨询服务；房地产咨询；旅游开发项目策划咨询；会议及展览服务；咨询策划服务；计算机系统服务；软件开发；国内贸易代理；货物进出口；技术进出口；进出口代理；以自有资金从事投资活动；物业管理；服装制造；服饰制造；面料纺织加工；产业用纺织制成品制造；鞋制造；广告设计、代理；广告制作；家用电器销售；珠宝首饰批发；金属材料销售；机械设备销售；针纺织品及原料销售；日用百货销售；日用品销售；母婴用品销售；玩具销售；照相机及器材销售；纺织、服装及家庭用品批发；五金产品批发；电子产品销售；装卸搬运；特种劳动防护用品销售。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股权结构：江阴联华优化调整产业投资合伙企业（有限合伙）持有华西集团80%的股份，江阴市华士镇华西新市村村民委员会持有华西集团20%的股份。其实际控制人为江阴市人民政府国有资产监督管理办公室。</w:t>
      </w: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2、与本公司的关联关系</w:t>
      </w:r>
    </w:p>
    <w:p w:rsidR="00402A13" w:rsidRDefault="00402A13" w:rsidP="00402A13">
      <w:pPr>
        <w:adjustRightInd w:val="0"/>
        <w:snapToGrid w:val="0"/>
        <w:spacing w:line="360" w:lineRule="auto"/>
        <w:ind w:firstLineChars="200" w:firstLine="480"/>
        <w:rPr>
          <w:rFonts w:eastAsiaTheme="minorEastAsia" w:cstheme="minorBidi"/>
          <w:bCs/>
          <w:color w:val="000000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sz w:val="24"/>
          <w:szCs w:val="22"/>
        </w:rPr>
        <w:t>华西集团为公司控股股东，持有公司29.34%的股份。</w:t>
      </w:r>
      <w:r>
        <w:rPr>
          <w:rFonts w:eastAsiaTheme="minorEastAsia" w:cstheme="minorBidi" w:hint="eastAsia"/>
          <w:bCs/>
          <w:color w:val="000000"/>
          <w:sz w:val="24"/>
          <w:szCs w:val="22"/>
        </w:rPr>
        <w:t>该关联人符合《深圳证券交易所股票上市规则》规定的关联关系情形。</w:t>
      </w:r>
    </w:p>
    <w:p w:rsidR="00402A13" w:rsidRDefault="00402A13" w:rsidP="00402A13">
      <w:pPr>
        <w:adjustRightInd w:val="0"/>
        <w:snapToGrid w:val="0"/>
        <w:spacing w:line="360" w:lineRule="auto"/>
        <w:ind w:firstLineChars="200" w:firstLine="480"/>
        <w:rPr>
          <w:rFonts w:eastAsiaTheme="minorEastAsia" w:cstheme="minorBidi"/>
          <w:bCs/>
          <w:color w:val="000000"/>
          <w:sz w:val="24"/>
          <w:szCs w:val="22"/>
        </w:rPr>
      </w:pPr>
    </w:p>
    <w:p w:rsidR="00402A13" w:rsidRDefault="00402A13" w:rsidP="00402A13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 w:cstheme="minorBidi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3、华西集团（母公司）财务数据                        </w:t>
      </w:r>
      <w:r w:rsidR="00543A01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2"/>
        </w:rPr>
        <w:t>单</w:t>
      </w:r>
      <w:r>
        <w:rPr>
          <w:rFonts w:asciiTheme="minorEastAsia" w:eastAsiaTheme="minorEastAsia" w:hAnsiTheme="minorEastAsia" w:cstheme="minorBidi" w:hint="eastAsia"/>
          <w:sz w:val="21"/>
          <w:szCs w:val="21"/>
        </w:rPr>
        <w:t>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71"/>
        <w:gridCol w:w="2371"/>
      </w:tblGrid>
      <w:tr w:rsidR="00402A13" w:rsidTr="00402A13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  目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2025年</w:t>
            </w:r>
            <w:r w:rsidR="00EE5222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月30日</w:t>
            </w:r>
          </w:p>
          <w:p w:rsidR="00402A13" w:rsidRDefault="00402A13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（未审计）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2024年12月31日</w:t>
            </w:r>
          </w:p>
          <w:p w:rsidR="00402A13" w:rsidRDefault="00402A13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（经审计）</w:t>
            </w:r>
          </w:p>
        </w:tc>
      </w:tr>
      <w:tr w:rsidR="00402A13" w:rsidTr="00402A13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资产总额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 w:rsidP="00EE5222">
            <w:pPr>
              <w:adjustRightInd w:val="0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1,9</w:t>
            </w:r>
            <w:r w:rsidR="00EE5222"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,</w:t>
            </w:r>
            <w:r w:rsidR="00EE5222">
              <w:rPr>
                <w:rFonts w:hint="eastAsia"/>
                <w:sz w:val="21"/>
                <w:szCs w:val="21"/>
              </w:rPr>
              <w:t>962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EE5222">
              <w:rPr>
                <w:rFonts w:hint="eastAsia"/>
                <w:sz w:val="21"/>
                <w:szCs w:val="21"/>
              </w:rPr>
              <w:t>65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2,023,790.22</w:t>
            </w:r>
          </w:p>
        </w:tc>
      </w:tr>
      <w:tr w:rsidR="00402A13" w:rsidTr="00402A13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负债总额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 w:rsidP="00EE5222">
            <w:pPr>
              <w:adjustRightInd w:val="0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1,8</w:t>
            </w:r>
            <w:r w:rsidR="00EE5222">
              <w:rPr>
                <w:rFonts w:hint="eastAsia"/>
                <w:sz w:val="21"/>
                <w:szCs w:val="21"/>
              </w:rPr>
              <w:t>69</w:t>
            </w:r>
            <w:r>
              <w:rPr>
                <w:rFonts w:hint="eastAsia"/>
                <w:sz w:val="21"/>
                <w:szCs w:val="21"/>
              </w:rPr>
              <w:t>,</w:t>
            </w:r>
            <w:r w:rsidR="00EE5222">
              <w:rPr>
                <w:rFonts w:hint="eastAsia"/>
                <w:sz w:val="21"/>
                <w:szCs w:val="21"/>
              </w:rPr>
              <w:t>726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EE5222"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1,940,589.03</w:t>
            </w:r>
          </w:p>
        </w:tc>
      </w:tr>
      <w:tr w:rsidR="00402A13" w:rsidTr="00402A13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所有者权益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EE5222" w:rsidP="00EE5222">
            <w:pPr>
              <w:adjustRightInd w:val="0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402A13">
              <w:rPr>
                <w:rFonts w:hint="eastAsia"/>
                <w:sz w:val="21"/>
                <w:szCs w:val="21"/>
              </w:rPr>
              <w:t>3,</w:t>
            </w:r>
            <w:r>
              <w:rPr>
                <w:rFonts w:hint="eastAsia"/>
                <w:sz w:val="21"/>
                <w:szCs w:val="21"/>
              </w:rPr>
              <w:t>236</w:t>
            </w:r>
            <w:r w:rsidR="00402A13"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83,201.18</w:t>
            </w:r>
          </w:p>
        </w:tc>
      </w:tr>
      <w:tr w:rsidR="00402A13" w:rsidTr="00402A13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  目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 w:rsidP="00EE522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2025年1-</w:t>
            </w:r>
            <w:r w:rsidR="00EE5222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2024年度</w:t>
            </w:r>
          </w:p>
        </w:tc>
      </w:tr>
      <w:tr w:rsidR="00402A13" w:rsidTr="00402A13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营业收入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 w:rsidP="00EE522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11,</w:t>
            </w:r>
            <w:r w:rsidR="00EE5222">
              <w:rPr>
                <w:rFonts w:asciiTheme="minorEastAsia" w:hAnsiTheme="minorEastAsia" w:hint="eastAsia"/>
                <w:sz w:val="21"/>
                <w:szCs w:val="21"/>
              </w:rPr>
              <w:t>634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="00EE5222">
              <w:rPr>
                <w:rFonts w:asciiTheme="minorEastAsia" w:hAnsiTheme="minorEastAsia" w:hint="eastAsia"/>
                <w:sz w:val="21"/>
                <w:szCs w:val="21"/>
              </w:rPr>
              <w:t>44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55,643.95</w:t>
            </w:r>
          </w:p>
        </w:tc>
      </w:tr>
      <w:tr w:rsidR="00402A13" w:rsidTr="00402A13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利润总额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 w:rsidP="00EE522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-</w:t>
            </w:r>
            <w:r w:rsidR="00EE5222">
              <w:rPr>
                <w:rFonts w:asciiTheme="minorEastAsia" w:hAnsiTheme="minorEastAsia" w:hint="eastAsia"/>
                <w:sz w:val="21"/>
                <w:szCs w:val="21"/>
              </w:rPr>
              <w:t>29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,</w:t>
            </w:r>
            <w:r w:rsidR="00EE5222">
              <w:rPr>
                <w:rFonts w:asciiTheme="minorEastAsia" w:hAnsiTheme="minorEastAsia" w:hint="eastAsia"/>
                <w:sz w:val="21"/>
                <w:szCs w:val="21"/>
              </w:rPr>
              <w:t>520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="00EE5222">
              <w:rPr>
                <w:rFonts w:asciiTheme="minorEastAsia" w:hAnsiTheme="minorEastAsia" w:hint="eastAsia"/>
                <w:sz w:val="21"/>
                <w:szCs w:val="21"/>
              </w:rPr>
              <w:t>35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-37,535.74</w:t>
            </w:r>
          </w:p>
        </w:tc>
      </w:tr>
      <w:tr w:rsidR="00402A13" w:rsidTr="00402A13">
        <w:trPr>
          <w:trHeight w:val="45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净利润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 w:rsidP="00EE522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-</w:t>
            </w:r>
            <w:r w:rsidR="00EE5222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9,</w:t>
            </w:r>
            <w:r w:rsidR="00EE5222">
              <w:rPr>
                <w:rFonts w:asciiTheme="minorEastAsia" w:hAnsiTheme="minorEastAsia" w:hint="eastAsia"/>
                <w:sz w:val="21"/>
                <w:szCs w:val="21"/>
              </w:rPr>
              <w:t>964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="00EE5222">
              <w:rPr>
                <w:rFonts w:asciiTheme="minorEastAsia" w:hAnsiTheme="minorEastAsia" w:hint="eastAsia"/>
                <w:sz w:val="21"/>
                <w:szCs w:val="21"/>
              </w:rPr>
              <w:t>55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13" w:rsidRDefault="00402A13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-35,056.42</w:t>
            </w:r>
          </w:p>
        </w:tc>
      </w:tr>
    </w:tbl>
    <w:p w:rsidR="00402A13" w:rsidRDefault="00402A13" w:rsidP="00402A13">
      <w:pPr>
        <w:adjustRightInd w:val="0"/>
        <w:snapToGrid w:val="0"/>
        <w:spacing w:line="360" w:lineRule="auto"/>
        <w:ind w:firstLine="470"/>
        <w:outlineLvl w:val="0"/>
        <w:rPr>
          <w:rFonts w:asciiTheme="minorEastAsia" w:eastAsiaTheme="minorEastAsia" w:hAnsiTheme="minorEastAsia" w:cstheme="minorBidi"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sz w:val="24"/>
          <w:szCs w:val="22"/>
        </w:rPr>
        <w:lastRenderedPageBreak/>
        <w:t>4、经核查，华西集团不属于失信被执行人。</w:t>
      </w:r>
    </w:p>
    <w:p w:rsidR="00402A13" w:rsidRDefault="00402A13" w:rsidP="00402A13">
      <w:pPr>
        <w:adjustRightInd w:val="0"/>
        <w:snapToGrid w:val="0"/>
        <w:spacing w:line="360" w:lineRule="auto"/>
        <w:ind w:firstLine="470"/>
        <w:outlineLvl w:val="0"/>
        <w:rPr>
          <w:rFonts w:asciiTheme="minorEastAsia" w:eastAsiaTheme="minorEastAsia" w:hAnsiTheme="minorEastAsia" w:cstheme="minorBidi"/>
          <w:sz w:val="24"/>
          <w:szCs w:val="22"/>
        </w:rPr>
      </w:pPr>
    </w:p>
    <w:p w:rsidR="00A43663" w:rsidRPr="009604ED" w:rsidRDefault="00A43663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604ED">
        <w:rPr>
          <w:rFonts w:asciiTheme="minorEastAsia" w:eastAsiaTheme="minorEastAsia" w:hAnsiTheme="minorEastAsia" w:hint="eastAsia"/>
          <w:b/>
          <w:sz w:val="24"/>
        </w:rPr>
        <w:t>三、</w:t>
      </w:r>
      <w:r w:rsidR="00E5470B" w:rsidRPr="009604ED">
        <w:rPr>
          <w:rFonts w:asciiTheme="minorEastAsia" w:eastAsiaTheme="minorEastAsia" w:hAnsiTheme="minorEastAsia" w:hint="eastAsia"/>
          <w:b/>
          <w:sz w:val="24"/>
        </w:rPr>
        <w:t>担保合同</w:t>
      </w:r>
      <w:r w:rsidRPr="009604ED">
        <w:rPr>
          <w:rFonts w:asciiTheme="minorEastAsia" w:eastAsiaTheme="minorEastAsia" w:hAnsiTheme="minorEastAsia" w:hint="eastAsia"/>
          <w:b/>
          <w:sz w:val="24"/>
        </w:rPr>
        <w:t>的主要内容</w:t>
      </w:r>
    </w:p>
    <w:p w:rsidR="00CD7293" w:rsidRPr="00543A01" w:rsidRDefault="00CD7293" w:rsidP="00CD729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43A01">
        <w:rPr>
          <w:rFonts w:asciiTheme="minorEastAsia" w:eastAsiaTheme="minorEastAsia" w:hAnsiTheme="minorEastAsia" w:hint="eastAsia"/>
          <w:sz w:val="24"/>
        </w:rPr>
        <w:t>保证人：江苏华西村股份有限公司</w:t>
      </w:r>
    </w:p>
    <w:p w:rsidR="00FA036B" w:rsidRPr="00543A01" w:rsidRDefault="00FA036B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43A01">
        <w:rPr>
          <w:rFonts w:asciiTheme="minorEastAsia" w:eastAsiaTheme="minorEastAsia" w:hAnsiTheme="minorEastAsia" w:hint="eastAsia"/>
          <w:sz w:val="24"/>
        </w:rPr>
        <w:t>债权人：</w:t>
      </w:r>
      <w:r w:rsidR="00BC6672" w:rsidRPr="00543A01">
        <w:rPr>
          <w:rFonts w:asciiTheme="minorEastAsia" w:eastAsiaTheme="minorEastAsia" w:hAnsiTheme="minorEastAsia" w:hint="eastAsia"/>
          <w:sz w:val="24"/>
        </w:rPr>
        <w:t>中国银行</w:t>
      </w:r>
      <w:r w:rsidRPr="00543A01">
        <w:rPr>
          <w:rFonts w:asciiTheme="minorEastAsia" w:eastAsiaTheme="minorEastAsia" w:hAnsiTheme="minorEastAsia" w:hint="eastAsia"/>
          <w:sz w:val="24"/>
        </w:rPr>
        <w:t>股份有限公司</w:t>
      </w:r>
      <w:r w:rsidR="00BC6672" w:rsidRPr="00543A01">
        <w:rPr>
          <w:rFonts w:asciiTheme="minorEastAsia" w:eastAsiaTheme="minorEastAsia" w:hAnsiTheme="minorEastAsia" w:hint="eastAsia"/>
          <w:sz w:val="24"/>
        </w:rPr>
        <w:t>江阴</w:t>
      </w:r>
      <w:r w:rsidR="00F92BFA" w:rsidRPr="00543A01">
        <w:rPr>
          <w:rFonts w:asciiTheme="minorEastAsia" w:eastAsiaTheme="minorEastAsia" w:hAnsiTheme="minorEastAsia" w:hint="eastAsia"/>
          <w:sz w:val="24"/>
        </w:rPr>
        <w:t>分行</w:t>
      </w:r>
    </w:p>
    <w:p w:rsidR="00BC6672" w:rsidRPr="00543A01" w:rsidRDefault="00FA036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43A01">
        <w:rPr>
          <w:rFonts w:asciiTheme="minorEastAsia" w:eastAsiaTheme="minorEastAsia" w:hAnsiTheme="minorEastAsia" w:hint="eastAsia"/>
          <w:sz w:val="24"/>
          <w:szCs w:val="24"/>
        </w:rPr>
        <w:t>1、主合同：债权人与债务人</w:t>
      </w:r>
      <w:r w:rsidR="00BC6672" w:rsidRPr="00543A01">
        <w:rPr>
          <w:rFonts w:asciiTheme="minorEastAsia" w:eastAsiaTheme="minorEastAsia" w:hAnsiTheme="minorEastAsia" w:hint="eastAsia"/>
          <w:sz w:val="24"/>
          <w:szCs w:val="24"/>
        </w:rPr>
        <w:t>江苏华西集团有限公司</w:t>
      </w:r>
      <w:r w:rsidRPr="00543A01">
        <w:rPr>
          <w:rFonts w:asciiTheme="minorEastAsia" w:eastAsiaTheme="minorEastAsia" w:hAnsiTheme="minorEastAsia" w:hint="eastAsia"/>
          <w:sz w:val="24"/>
          <w:szCs w:val="24"/>
        </w:rPr>
        <w:t>之间自</w:t>
      </w:r>
      <w:r w:rsidR="00CD7293" w:rsidRPr="00543A01">
        <w:rPr>
          <w:rFonts w:asciiTheme="minorEastAsia" w:eastAsiaTheme="minorEastAsia" w:hAnsiTheme="minorEastAsia" w:hint="eastAsia"/>
          <w:sz w:val="24"/>
          <w:szCs w:val="24"/>
        </w:rPr>
        <w:t>2025</w:t>
      </w:r>
      <w:r w:rsidRPr="00543A0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43A01" w:rsidRPr="00543A01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543A0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43A01" w:rsidRPr="00543A01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543A01">
        <w:rPr>
          <w:rFonts w:asciiTheme="minorEastAsia" w:eastAsiaTheme="minorEastAsia" w:hAnsiTheme="minorEastAsia" w:hint="eastAsia"/>
          <w:sz w:val="24"/>
          <w:szCs w:val="24"/>
        </w:rPr>
        <w:t>日起至</w:t>
      </w:r>
      <w:r w:rsidR="00A86984" w:rsidRPr="00543A01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CD7293" w:rsidRPr="00543A01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543A0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43A01" w:rsidRPr="00543A01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543A0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43A01" w:rsidRPr="00543A01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543A01">
        <w:rPr>
          <w:rFonts w:asciiTheme="minorEastAsia" w:eastAsiaTheme="minorEastAsia" w:hAnsiTheme="minorEastAsia" w:hint="eastAsia"/>
          <w:sz w:val="24"/>
          <w:szCs w:val="24"/>
        </w:rPr>
        <w:t>日</w:t>
      </w:r>
      <w:proofErr w:type="gramStart"/>
      <w:r w:rsidRPr="00543A01">
        <w:rPr>
          <w:rFonts w:asciiTheme="minorEastAsia" w:eastAsiaTheme="minorEastAsia" w:hAnsiTheme="minorEastAsia" w:hint="eastAsia"/>
          <w:sz w:val="24"/>
          <w:szCs w:val="24"/>
        </w:rPr>
        <w:t>止</w:t>
      </w:r>
      <w:proofErr w:type="gramEnd"/>
      <w:r w:rsidR="00BC6672" w:rsidRPr="00543A01">
        <w:rPr>
          <w:rFonts w:asciiTheme="minorEastAsia" w:eastAsiaTheme="minorEastAsia" w:hAnsiTheme="minorEastAsia"/>
          <w:sz w:val="24"/>
          <w:szCs w:val="24"/>
        </w:rPr>
        <w:t>签署的借款、贸易融资、保函、资金业务</w:t>
      </w:r>
      <w:proofErr w:type="gramStart"/>
      <w:r w:rsidR="00BC6672" w:rsidRPr="00543A01">
        <w:rPr>
          <w:rFonts w:asciiTheme="minorEastAsia" w:eastAsiaTheme="minorEastAsia" w:hAnsiTheme="minorEastAsia"/>
          <w:sz w:val="24"/>
          <w:szCs w:val="24"/>
        </w:rPr>
        <w:t>及其它授信</w:t>
      </w:r>
      <w:proofErr w:type="gramEnd"/>
      <w:r w:rsidR="00BC6672" w:rsidRPr="00543A01">
        <w:rPr>
          <w:rFonts w:asciiTheme="minorEastAsia" w:eastAsiaTheme="minorEastAsia" w:hAnsiTheme="minorEastAsia"/>
          <w:sz w:val="24"/>
          <w:szCs w:val="24"/>
        </w:rPr>
        <w:t>业务合同，及其修订或补充，其中约定其属于本合同项下之主合同</w:t>
      </w:r>
      <w:r w:rsidR="00EC1398" w:rsidRPr="00543A01">
        <w:rPr>
          <w:rFonts w:asciiTheme="minorEastAsia" w:eastAsiaTheme="minorEastAsia" w:hAnsiTheme="minorEastAsia"/>
          <w:sz w:val="24"/>
          <w:szCs w:val="24"/>
        </w:rPr>
        <w:t>。</w:t>
      </w:r>
    </w:p>
    <w:p w:rsidR="0027541B" w:rsidRPr="00543A01" w:rsidRDefault="0027541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43A01">
        <w:rPr>
          <w:rFonts w:asciiTheme="minorEastAsia" w:eastAsiaTheme="minorEastAsia" w:hAnsiTheme="minorEastAsia" w:hint="eastAsia"/>
          <w:sz w:val="24"/>
          <w:szCs w:val="24"/>
        </w:rPr>
        <w:t>2、主债权及</w:t>
      </w:r>
      <w:r w:rsidR="00BC6672" w:rsidRPr="00543A01">
        <w:rPr>
          <w:rFonts w:asciiTheme="minorEastAsia" w:eastAsiaTheme="minorEastAsia" w:hAnsiTheme="minorEastAsia" w:hint="eastAsia"/>
          <w:sz w:val="24"/>
          <w:szCs w:val="24"/>
        </w:rPr>
        <w:t>其发生期间</w:t>
      </w:r>
      <w:r w:rsidRPr="00543A01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22D4E" w:rsidRPr="00543A01">
        <w:rPr>
          <w:rFonts w:asciiTheme="minorEastAsia" w:eastAsiaTheme="minorEastAsia" w:hAnsiTheme="minorEastAsia"/>
          <w:sz w:val="24"/>
          <w:szCs w:val="24"/>
        </w:rPr>
        <w:t>除依法另行确定或约定发生期间外，在下列期间内主合同项下实际发生的债权，以及在本合同生效前债务人与债权人之间已经发生的债权，构成本合同之主债权：自本合同</w:t>
      </w:r>
      <w:r w:rsidR="00EC1398" w:rsidRPr="00543A01">
        <w:rPr>
          <w:rFonts w:asciiTheme="minorEastAsia" w:eastAsiaTheme="minorEastAsia" w:hAnsiTheme="minorEastAsia"/>
          <w:sz w:val="24"/>
          <w:szCs w:val="24"/>
        </w:rPr>
        <w:t>主合同</w:t>
      </w:r>
      <w:r w:rsidR="00322D4E" w:rsidRPr="00543A01">
        <w:rPr>
          <w:rFonts w:asciiTheme="minorEastAsia" w:eastAsiaTheme="minorEastAsia" w:hAnsiTheme="minorEastAsia"/>
          <w:sz w:val="24"/>
          <w:szCs w:val="24"/>
        </w:rPr>
        <w:t>规定的</w:t>
      </w:r>
      <w:r w:rsidR="00322D4E" w:rsidRPr="00543A01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CD7293" w:rsidRPr="00543A0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322D4E" w:rsidRPr="00543A0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43A01" w:rsidRPr="00543A01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322D4E" w:rsidRPr="00543A0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43A01" w:rsidRPr="00543A0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322D4E" w:rsidRPr="00543A01">
        <w:rPr>
          <w:rFonts w:asciiTheme="minorEastAsia" w:eastAsiaTheme="minorEastAsia" w:hAnsiTheme="minorEastAsia" w:hint="eastAsia"/>
          <w:sz w:val="24"/>
          <w:szCs w:val="24"/>
        </w:rPr>
        <w:t>日起至202</w:t>
      </w:r>
      <w:r w:rsidR="00CD7293" w:rsidRPr="00543A01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322D4E" w:rsidRPr="00543A0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43A01" w:rsidRPr="00543A01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322D4E" w:rsidRPr="00543A0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43A01" w:rsidRPr="00543A0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322D4E" w:rsidRPr="00543A01">
        <w:rPr>
          <w:rFonts w:asciiTheme="minorEastAsia" w:eastAsiaTheme="minorEastAsia" w:hAnsiTheme="minorEastAsia" w:hint="eastAsia"/>
          <w:sz w:val="24"/>
          <w:szCs w:val="24"/>
        </w:rPr>
        <w:t>日。</w:t>
      </w:r>
    </w:p>
    <w:p w:rsidR="00C23F97" w:rsidRPr="00543A01" w:rsidRDefault="0084664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43A01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12471" w:rsidRPr="00543A0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6672" w:rsidRPr="00543A01">
        <w:rPr>
          <w:rFonts w:asciiTheme="minorEastAsia" w:eastAsiaTheme="minorEastAsia" w:hAnsiTheme="minorEastAsia" w:hint="eastAsia"/>
          <w:sz w:val="24"/>
          <w:szCs w:val="24"/>
        </w:rPr>
        <w:t>被担保最高债权</w:t>
      </w:r>
      <w:r w:rsidR="00612471" w:rsidRPr="00543A01">
        <w:rPr>
          <w:rFonts w:asciiTheme="minorEastAsia" w:eastAsiaTheme="minorEastAsia" w:hAnsiTheme="minorEastAsia" w:hint="eastAsia"/>
          <w:sz w:val="24"/>
          <w:szCs w:val="24"/>
        </w:rPr>
        <w:t>额：</w:t>
      </w:r>
    </w:p>
    <w:p w:rsidR="00612471" w:rsidRPr="00543A01" w:rsidRDefault="00C23F97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43A01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BC6672" w:rsidRPr="00543A01">
        <w:rPr>
          <w:rFonts w:asciiTheme="minorEastAsia" w:eastAsiaTheme="minorEastAsia" w:hAnsiTheme="minorEastAsia" w:hint="eastAsia"/>
          <w:sz w:val="24"/>
          <w:szCs w:val="24"/>
        </w:rPr>
        <w:t>本合同所担保债权之最高本金余额为</w:t>
      </w:r>
      <w:r w:rsidR="003B2E33" w:rsidRPr="00543A01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612471" w:rsidRPr="00543A01">
        <w:rPr>
          <w:rFonts w:asciiTheme="minorEastAsia" w:eastAsiaTheme="minorEastAsia" w:hAnsiTheme="minorEastAsia" w:hint="eastAsia"/>
          <w:sz w:val="24"/>
          <w:szCs w:val="24"/>
        </w:rPr>
        <w:t>民币</w:t>
      </w:r>
      <w:proofErr w:type="gramStart"/>
      <w:r w:rsidR="003B2E33" w:rsidRPr="00543A01">
        <w:rPr>
          <w:rFonts w:asciiTheme="minorEastAsia" w:eastAsiaTheme="minorEastAsia" w:hAnsiTheme="minorEastAsia" w:hint="eastAsia"/>
          <w:sz w:val="24"/>
          <w:szCs w:val="24"/>
        </w:rPr>
        <w:t>肆亿伍仟万</w:t>
      </w:r>
      <w:proofErr w:type="gramEnd"/>
      <w:r w:rsidR="003B2E33" w:rsidRPr="00543A01">
        <w:rPr>
          <w:rFonts w:asciiTheme="minorEastAsia" w:eastAsiaTheme="minorEastAsia" w:hAnsiTheme="minorEastAsia" w:hint="eastAsia"/>
          <w:sz w:val="24"/>
          <w:szCs w:val="24"/>
        </w:rPr>
        <w:t>元整</w:t>
      </w:r>
      <w:r w:rsidR="00612471" w:rsidRPr="00543A0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23F97" w:rsidRPr="00543A01" w:rsidRDefault="00C23F97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43A01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3B2E33" w:rsidRPr="00543A01">
        <w:rPr>
          <w:rFonts w:asciiTheme="minorEastAsia" w:eastAsiaTheme="minorEastAsia" w:hAnsiTheme="minorEastAsia"/>
          <w:sz w:val="24"/>
          <w:szCs w:val="24"/>
        </w:rPr>
        <w:t>在本合同所确定的主债权发生期间届满之日，被确定属于本合同之被担保主债权的，则基于该主债权之本金所发生的利息（包括利息、复利、罚息）、违约金、损害赔偿金、实现债权的费用（包括但不限于诉讼费用、律师费用、公证费用、执行费用等）、因债务人违约而给债权人造成的损失和其他所有应付费用等，也属于被担保债权，其具体金额在其被清偿时确定。</w:t>
      </w:r>
    </w:p>
    <w:p w:rsidR="003B2E33" w:rsidRPr="00543A01" w:rsidRDefault="003B2E33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43A01">
        <w:rPr>
          <w:rFonts w:asciiTheme="minorEastAsia" w:eastAsiaTheme="minorEastAsia" w:hAnsiTheme="minorEastAsia"/>
          <w:sz w:val="24"/>
          <w:szCs w:val="24"/>
        </w:rPr>
        <w:t>依据上述两款确定的债权金额之和，即为本合同所担保的最高债权额。</w:t>
      </w:r>
    </w:p>
    <w:p w:rsidR="003B2E33" w:rsidRPr="00543A01" w:rsidRDefault="0084664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43A01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FA036B" w:rsidRPr="00543A0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2E33" w:rsidRPr="00543A01">
        <w:rPr>
          <w:rFonts w:asciiTheme="minorEastAsia" w:eastAsiaTheme="minorEastAsia" w:hAnsiTheme="minorEastAsia" w:hint="eastAsia"/>
          <w:sz w:val="24"/>
          <w:szCs w:val="24"/>
        </w:rPr>
        <w:t>保证方式：本合同保证方式为连带责任保证。</w:t>
      </w:r>
    </w:p>
    <w:p w:rsidR="0084664B" w:rsidRPr="00543A01" w:rsidRDefault="00C23F97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43A0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FA036B" w:rsidRPr="00543A0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4664B" w:rsidRPr="00543A01">
        <w:rPr>
          <w:rFonts w:asciiTheme="minorEastAsia" w:eastAsiaTheme="minorEastAsia" w:hAnsiTheme="minorEastAsia" w:hint="eastAsia"/>
          <w:sz w:val="24"/>
          <w:szCs w:val="24"/>
        </w:rPr>
        <w:t>保证期间：</w:t>
      </w:r>
      <w:r w:rsidR="003B2E33" w:rsidRPr="00543A01">
        <w:rPr>
          <w:rFonts w:asciiTheme="minorEastAsia" w:eastAsiaTheme="minorEastAsia" w:hAnsiTheme="minorEastAsia"/>
          <w:sz w:val="24"/>
          <w:szCs w:val="24"/>
        </w:rPr>
        <w:t>本合同项下所担保的债务逐笔单独计算保证期间，各债务保证期间为该笔债</w:t>
      </w:r>
      <w:proofErr w:type="gramStart"/>
      <w:r w:rsidR="003B2E33" w:rsidRPr="00543A01">
        <w:rPr>
          <w:rFonts w:asciiTheme="minorEastAsia" w:eastAsiaTheme="minorEastAsia" w:hAnsiTheme="minorEastAsia"/>
          <w:sz w:val="24"/>
          <w:szCs w:val="24"/>
        </w:rPr>
        <w:t>务</w:t>
      </w:r>
      <w:proofErr w:type="gramEnd"/>
      <w:r w:rsidR="003B2E33" w:rsidRPr="00543A01">
        <w:rPr>
          <w:rFonts w:asciiTheme="minorEastAsia" w:eastAsiaTheme="minorEastAsia" w:hAnsiTheme="minorEastAsia"/>
          <w:sz w:val="24"/>
          <w:szCs w:val="24"/>
        </w:rPr>
        <w:t>履行期限届满之日起三年。在</w:t>
      </w:r>
      <w:proofErr w:type="gramStart"/>
      <w:r w:rsidR="003B2E33" w:rsidRPr="00543A01">
        <w:rPr>
          <w:rFonts w:asciiTheme="minorEastAsia" w:eastAsiaTheme="minorEastAsia" w:hAnsiTheme="minorEastAsia"/>
          <w:sz w:val="24"/>
          <w:szCs w:val="24"/>
        </w:rPr>
        <w:t>该保证</w:t>
      </w:r>
      <w:proofErr w:type="gramEnd"/>
      <w:r w:rsidR="003B2E33" w:rsidRPr="00543A01">
        <w:rPr>
          <w:rFonts w:asciiTheme="minorEastAsia" w:eastAsiaTheme="minorEastAsia" w:hAnsiTheme="minorEastAsia"/>
          <w:sz w:val="24"/>
          <w:szCs w:val="24"/>
        </w:rPr>
        <w:t>期间内，债权人有权就所涉主债权的全部或部分、多笔或单笔，</w:t>
      </w:r>
      <w:proofErr w:type="gramStart"/>
      <w:r w:rsidR="003B2E33" w:rsidRPr="00543A01">
        <w:rPr>
          <w:rFonts w:asciiTheme="minorEastAsia" w:eastAsiaTheme="minorEastAsia" w:hAnsiTheme="minorEastAsia"/>
          <w:sz w:val="24"/>
          <w:szCs w:val="24"/>
        </w:rPr>
        <w:t>一并或</w:t>
      </w:r>
      <w:proofErr w:type="gramEnd"/>
      <w:r w:rsidR="003B2E33" w:rsidRPr="00543A01">
        <w:rPr>
          <w:rFonts w:asciiTheme="minorEastAsia" w:eastAsiaTheme="minorEastAsia" w:hAnsiTheme="minorEastAsia"/>
          <w:sz w:val="24"/>
          <w:szCs w:val="24"/>
        </w:rPr>
        <w:t>分别要求保证人承担保证责任。</w:t>
      </w:r>
    </w:p>
    <w:p w:rsidR="00E5470B" w:rsidRDefault="00E5470B" w:rsidP="009604ED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43663" w:rsidRPr="00A43663" w:rsidRDefault="004E45D8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A43663" w:rsidRPr="00A43663">
        <w:rPr>
          <w:rFonts w:asciiTheme="minorEastAsia" w:eastAsiaTheme="minorEastAsia" w:hAnsiTheme="minorEastAsia" w:hint="eastAsia"/>
          <w:b/>
          <w:sz w:val="24"/>
        </w:rPr>
        <w:t>、累计对外担保及逾期担保</w:t>
      </w:r>
      <w:r>
        <w:rPr>
          <w:rFonts w:asciiTheme="minorEastAsia" w:eastAsiaTheme="minorEastAsia" w:hAnsiTheme="minorEastAsia" w:hint="eastAsia"/>
          <w:b/>
          <w:sz w:val="24"/>
        </w:rPr>
        <w:t>情况</w:t>
      </w:r>
    </w:p>
    <w:p w:rsidR="00402A13" w:rsidRPr="007C0CCA" w:rsidRDefault="00402A13" w:rsidP="00402A1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C0CCA">
        <w:rPr>
          <w:rFonts w:asciiTheme="minorEastAsia" w:eastAsiaTheme="minorEastAsia" w:hAnsiTheme="minorEastAsia" w:hint="eastAsia"/>
          <w:sz w:val="24"/>
        </w:rPr>
        <w:t>1、截至本公告日，公司为控股股东江苏华西集团有限公司及关联人提供</w:t>
      </w:r>
      <w:proofErr w:type="gramStart"/>
      <w:r w:rsidRPr="007C0CCA">
        <w:rPr>
          <w:rFonts w:asciiTheme="minorEastAsia" w:eastAsiaTheme="minorEastAsia" w:hAnsiTheme="minorEastAsia" w:hint="eastAsia"/>
          <w:sz w:val="24"/>
        </w:rPr>
        <w:t>担保总</w:t>
      </w:r>
      <w:proofErr w:type="gramEnd"/>
      <w:r w:rsidRPr="007C0CCA">
        <w:rPr>
          <w:rFonts w:asciiTheme="minorEastAsia" w:eastAsiaTheme="minorEastAsia" w:hAnsiTheme="minorEastAsia" w:hint="eastAsia"/>
          <w:sz w:val="24"/>
        </w:rPr>
        <w:t>余额为人民币</w:t>
      </w:r>
      <w:r w:rsidR="007C0CCA" w:rsidRPr="007C0CCA">
        <w:rPr>
          <w:rFonts w:asciiTheme="minorEastAsia" w:eastAsiaTheme="minorEastAsia" w:hAnsiTheme="minorEastAsia" w:hint="eastAsia"/>
          <w:sz w:val="24"/>
        </w:rPr>
        <w:t>84,902</w:t>
      </w:r>
      <w:r w:rsidRPr="007C0CCA">
        <w:rPr>
          <w:rFonts w:asciiTheme="minorEastAsia" w:eastAsiaTheme="minorEastAsia" w:hAnsiTheme="minorEastAsia" w:hint="eastAsia"/>
          <w:sz w:val="24"/>
        </w:rPr>
        <w:t>.95万元，占公司最近一期经审计净资产的</w:t>
      </w:r>
      <w:r w:rsidR="007C0CCA" w:rsidRPr="007C0CCA">
        <w:rPr>
          <w:rFonts w:asciiTheme="minorEastAsia" w:eastAsiaTheme="minorEastAsia" w:hAnsiTheme="minorEastAsia" w:hint="eastAsia"/>
          <w:sz w:val="24"/>
        </w:rPr>
        <w:t>16</w:t>
      </w:r>
      <w:r w:rsidRPr="007C0CCA">
        <w:rPr>
          <w:rFonts w:asciiTheme="minorEastAsia" w:eastAsiaTheme="minorEastAsia" w:hAnsiTheme="minorEastAsia" w:hint="eastAsia"/>
          <w:sz w:val="24"/>
        </w:rPr>
        <w:t>.</w:t>
      </w:r>
      <w:r w:rsidR="007C0CCA" w:rsidRPr="007C0CCA">
        <w:rPr>
          <w:rFonts w:asciiTheme="minorEastAsia" w:eastAsiaTheme="minorEastAsia" w:hAnsiTheme="minorEastAsia" w:hint="eastAsia"/>
          <w:sz w:val="24"/>
        </w:rPr>
        <w:t>38</w:t>
      </w:r>
      <w:r w:rsidRPr="007C0CCA">
        <w:rPr>
          <w:rFonts w:asciiTheme="minorEastAsia" w:eastAsiaTheme="minorEastAsia" w:hAnsiTheme="minorEastAsia" w:hint="eastAsia"/>
          <w:sz w:val="24"/>
        </w:rPr>
        <w:t>%。</w:t>
      </w:r>
    </w:p>
    <w:p w:rsidR="00402A13" w:rsidRDefault="00402A13" w:rsidP="00402A13">
      <w:pPr>
        <w:pStyle w:val="2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2、公司无逾期对外担保，无涉及诉讼的担保金额及因担保而被判决败诉而应承担的损失金额。</w:t>
      </w:r>
    </w:p>
    <w:p w:rsidR="00A64E08" w:rsidRPr="00402A13" w:rsidRDefault="00A64E08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A43663" w:rsidRPr="00A43663" w:rsidRDefault="004E45D8" w:rsidP="009604E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A43663" w:rsidRPr="00A43663">
        <w:rPr>
          <w:rFonts w:asciiTheme="minorEastAsia" w:eastAsiaTheme="minorEastAsia" w:hAnsiTheme="minorEastAsia" w:hint="eastAsia"/>
          <w:b/>
          <w:sz w:val="24"/>
        </w:rPr>
        <w:t>、</w:t>
      </w:r>
      <w:r w:rsidR="00892FF7">
        <w:rPr>
          <w:rFonts w:asciiTheme="minorEastAsia" w:eastAsiaTheme="minorEastAsia" w:hAnsiTheme="minorEastAsia" w:hint="eastAsia"/>
          <w:b/>
          <w:sz w:val="24"/>
        </w:rPr>
        <w:t>备查文件</w:t>
      </w:r>
    </w:p>
    <w:p w:rsidR="00F95384" w:rsidRPr="00892FF7" w:rsidRDefault="00A43663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2FF7">
        <w:rPr>
          <w:rFonts w:asciiTheme="minorEastAsia" w:eastAsiaTheme="minorEastAsia" w:hAnsiTheme="minorEastAsia" w:hint="eastAsia"/>
          <w:sz w:val="24"/>
        </w:rPr>
        <w:t>1、</w:t>
      </w:r>
      <w:r w:rsidR="00DB7392">
        <w:rPr>
          <w:rFonts w:asciiTheme="minorEastAsia" w:eastAsiaTheme="minorEastAsia" w:hAnsiTheme="minorEastAsia" w:hint="eastAsia"/>
          <w:sz w:val="24"/>
        </w:rPr>
        <w:t>第八</w:t>
      </w:r>
      <w:r w:rsidR="00F95384" w:rsidRPr="00892FF7">
        <w:rPr>
          <w:rFonts w:asciiTheme="minorEastAsia" w:eastAsiaTheme="minorEastAsia" w:hAnsiTheme="minorEastAsia" w:hint="eastAsia"/>
          <w:sz w:val="24"/>
        </w:rPr>
        <w:t>届董事会第</w:t>
      </w:r>
      <w:r w:rsidR="00DB7392">
        <w:rPr>
          <w:rFonts w:asciiTheme="minorEastAsia" w:eastAsiaTheme="minorEastAsia" w:hAnsiTheme="minorEastAsia" w:hint="eastAsia"/>
          <w:sz w:val="24"/>
        </w:rPr>
        <w:t>十六</w:t>
      </w:r>
      <w:r w:rsidR="00F95384" w:rsidRPr="00892FF7">
        <w:rPr>
          <w:rFonts w:asciiTheme="minorEastAsia" w:eastAsiaTheme="minorEastAsia" w:hAnsiTheme="minorEastAsia" w:hint="eastAsia"/>
          <w:sz w:val="24"/>
        </w:rPr>
        <w:t>次会议决议；</w:t>
      </w:r>
    </w:p>
    <w:p w:rsidR="00F95384" w:rsidRPr="00892FF7" w:rsidRDefault="00F95384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2FF7">
        <w:rPr>
          <w:rFonts w:asciiTheme="minorEastAsia" w:eastAsiaTheme="minorEastAsia" w:hAnsiTheme="minorEastAsia" w:hint="eastAsia"/>
          <w:sz w:val="24"/>
        </w:rPr>
        <w:t>2、</w:t>
      </w:r>
      <w:r w:rsidR="00DB7392">
        <w:rPr>
          <w:rFonts w:asciiTheme="minorEastAsia" w:eastAsiaTheme="minorEastAsia" w:hAnsiTheme="minorEastAsia" w:hint="eastAsia"/>
          <w:sz w:val="24"/>
        </w:rPr>
        <w:t>2022</w:t>
      </w:r>
      <w:r w:rsidRPr="00892FF7">
        <w:rPr>
          <w:rFonts w:asciiTheme="minorEastAsia" w:eastAsiaTheme="minorEastAsia" w:hAnsiTheme="minorEastAsia" w:hint="eastAsia"/>
          <w:sz w:val="24"/>
        </w:rPr>
        <w:t>年度股东大会决议；</w:t>
      </w:r>
    </w:p>
    <w:p w:rsidR="00A43663" w:rsidRPr="00641105" w:rsidRDefault="00F95384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41105">
        <w:rPr>
          <w:rFonts w:asciiTheme="minorEastAsia" w:eastAsiaTheme="minorEastAsia" w:hAnsiTheme="minorEastAsia" w:hint="eastAsia"/>
          <w:sz w:val="24"/>
        </w:rPr>
        <w:t>3、</w:t>
      </w:r>
      <w:r w:rsidR="00A43663" w:rsidRPr="00641105">
        <w:rPr>
          <w:rFonts w:asciiTheme="minorEastAsia" w:eastAsiaTheme="minorEastAsia" w:hAnsiTheme="minorEastAsia" w:hint="eastAsia"/>
          <w:sz w:val="24"/>
        </w:rPr>
        <w:t>《</w:t>
      </w:r>
      <w:r w:rsidR="00713D82">
        <w:rPr>
          <w:rFonts w:asciiTheme="minorEastAsia" w:eastAsiaTheme="minorEastAsia" w:hAnsiTheme="minorEastAsia" w:hint="eastAsia"/>
          <w:sz w:val="24"/>
        </w:rPr>
        <w:t>最高额</w:t>
      </w:r>
      <w:r w:rsidR="0053247C" w:rsidRPr="00641105">
        <w:rPr>
          <w:rFonts w:asciiTheme="minorEastAsia" w:eastAsiaTheme="minorEastAsia" w:hAnsiTheme="minorEastAsia" w:hint="eastAsia"/>
          <w:sz w:val="24"/>
        </w:rPr>
        <w:t>保证合同</w:t>
      </w:r>
      <w:r w:rsidR="00A43663" w:rsidRPr="00641105">
        <w:rPr>
          <w:rFonts w:asciiTheme="minorEastAsia" w:eastAsiaTheme="minorEastAsia" w:hAnsiTheme="minorEastAsia" w:hint="eastAsia"/>
          <w:sz w:val="24"/>
        </w:rPr>
        <w:t>》</w:t>
      </w:r>
      <w:r w:rsidR="00322D4E">
        <w:rPr>
          <w:rFonts w:asciiTheme="minorEastAsia" w:eastAsiaTheme="minorEastAsia" w:hAnsiTheme="minorEastAsia" w:hint="eastAsia"/>
          <w:sz w:val="24"/>
        </w:rPr>
        <w:t>。</w:t>
      </w:r>
    </w:p>
    <w:p w:rsidR="00A64E08" w:rsidRPr="00402A13" w:rsidRDefault="00A64E08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892FF7" w:rsidRDefault="00892FF7" w:rsidP="009604E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特此公告</w:t>
      </w:r>
      <w:r w:rsidR="00FA036B">
        <w:rPr>
          <w:rFonts w:asciiTheme="minorEastAsia" w:eastAsiaTheme="minorEastAsia" w:hAnsiTheme="minorEastAsia" w:hint="eastAsia"/>
          <w:sz w:val="24"/>
        </w:rPr>
        <w:t>。</w:t>
      </w:r>
    </w:p>
    <w:p w:rsidR="00142602" w:rsidRDefault="00142602" w:rsidP="00C23F9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E7E52" w:rsidRDefault="001E7E52" w:rsidP="00C23F9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7B6F67" w:rsidRDefault="007B6F67" w:rsidP="00C23F9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402A13" w:rsidRDefault="00402A13" w:rsidP="00C23F9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64E08" w:rsidRDefault="00A43663" w:rsidP="00C23F97">
      <w:pPr>
        <w:spacing w:line="360" w:lineRule="auto"/>
        <w:ind w:firstLineChars="1800" w:firstLine="43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江苏华西村</w:t>
      </w:r>
      <w:r w:rsidRPr="00A43663">
        <w:rPr>
          <w:rFonts w:asciiTheme="minorEastAsia" w:eastAsiaTheme="minorEastAsia" w:hAnsiTheme="minorEastAsia" w:hint="eastAsia"/>
          <w:sz w:val="24"/>
        </w:rPr>
        <w:t>股份有限公司董事会</w:t>
      </w:r>
    </w:p>
    <w:p w:rsidR="00A43663" w:rsidRPr="007C0CCA" w:rsidRDefault="00402A13" w:rsidP="00C23F97">
      <w:pPr>
        <w:spacing w:line="360" w:lineRule="auto"/>
        <w:ind w:firstLineChars="2100" w:firstLine="5040"/>
        <w:rPr>
          <w:rFonts w:asciiTheme="minorEastAsia" w:eastAsiaTheme="minorEastAsia" w:hAnsiTheme="minorEastAsia"/>
          <w:sz w:val="24"/>
        </w:rPr>
      </w:pPr>
      <w:r w:rsidRPr="007C0CCA">
        <w:rPr>
          <w:rFonts w:asciiTheme="minorEastAsia" w:eastAsiaTheme="minorEastAsia" w:hAnsiTheme="minorEastAsia" w:hint="eastAsia"/>
          <w:sz w:val="24"/>
        </w:rPr>
        <w:t>2025</w:t>
      </w:r>
      <w:r w:rsidR="00A43663" w:rsidRPr="007C0CCA">
        <w:rPr>
          <w:rFonts w:asciiTheme="minorEastAsia" w:eastAsiaTheme="minorEastAsia" w:hAnsiTheme="minorEastAsia" w:hint="eastAsia"/>
          <w:sz w:val="24"/>
        </w:rPr>
        <w:t>年</w:t>
      </w:r>
      <w:r w:rsidRPr="007C0CCA">
        <w:rPr>
          <w:rFonts w:asciiTheme="minorEastAsia" w:eastAsiaTheme="minorEastAsia" w:hAnsiTheme="minorEastAsia" w:hint="eastAsia"/>
          <w:sz w:val="24"/>
        </w:rPr>
        <w:t>12</w:t>
      </w:r>
      <w:r w:rsidR="00A43663" w:rsidRPr="007C0CCA">
        <w:rPr>
          <w:rFonts w:asciiTheme="minorEastAsia" w:eastAsiaTheme="minorEastAsia" w:hAnsiTheme="minorEastAsia" w:hint="eastAsia"/>
          <w:sz w:val="24"/>
        </w:rPr>
        <w:t>月</w:t>
      </w:r>
      <w:r w:rsidR="007C0CCA" w:rsidRPr="007C0CCA">
        <w:rPr>
          <w:rFonts w:asciiTheme="minorEastAsia" w:eastAsiaTheme="minorEastAsia" w:hAnsiTheme="minorEastAsia" w:hint="eastAsia"/>
          <w:sz w:val="24"/>
        </w:rPr>
        <w:t>5</w:t>
      </w:r>
      <w:r w:rsidR="00A43663" w:rsidRPr="007C0CCA">
        <w:rPr>
          <w:rFonts w:asciiTheme="minorEastAsia" w:eastAsiaTheme="minorEastAsia" w:hAnsiTheme="minorEastAsia" w:hint="eastAsia"/>
          <w:sz w:val="24"/>
        </w:rPr>
        <w:t>日</w:t>
      </w:r>
    </w:p>
    <w:sectPr w:rsidR="00A43663" w:rsidRPr="007C0CCA" w:rsidSect="001F21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21" w:rsidRDefault="00612621" w:rsidP="00A43663">
      <w:r>
        <w:separator/>
      </w:r>
    </w:p>
  </w:endnote>
  <w:endnote w:type="continuationSeparator" w:id="0">
    <w:p w:rsidR="00612621" w:rsidRDefault="00612621" w:rsidP="00A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2891"/>
      <w:docPartObj>
        <w:docPartGallery w:val="Page Numbers (Bottom of Page)"/>
        <w:docPartUnique/>
      </w:docPartObj>
    </w:sdtPr>
    <w:sdtEndPr/>
    <w:sdtContent>
      <w:p w:rsidR="007673EC" w:rsidRDefault="005D08E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7ED" w:rsidRPr="005017E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64E08" w:rsidRDefault="00A64E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21" w:rsidRDefault="00612621" w:rsidP="00A43663">
      <w:r>
        <w:separator/>
      </w:r>
    </w:p>
  </w:footnote>
  <w:footnote w:type="continuationSeparator" w:id="0">
    <w:p w:rsidR="00612621" w:rsidRDefault="00612621" w:rsidP="00A4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663"/>
    <w:rsid w:val="00013142"/>
    <w:rsid w:val="00014A1F"/>
    <w:rsid w:val="00047201"/>
    <w:rsid w:val="000559E5"/>
    <w:rsid w:val="00072181"/>
    <w:rsid w:val="0009393E"/>
    <w:rsid w:val="000A2344"/>
    <w:rsid w:val="000A30A3"/>
    <w:rsid w:val="000C113E"/>
    <w:rsid w:val="000E3468"/>
    <w:rsid w:val="00102FCD"/>
    <w:rsid w:val="00122AF3"/>
    <w:rsid w:val="00125A27"/>
    <w:rsid w:val="00142602"/>
    <w:rsid w:val="00147F74"/>
    <w:rsid w:val="001713C9"/>
    <w:rsid w:val="00171C51"/>
    <w:rsid w:val="00192494"/>
    <w:rsid w:val="001A51D8"/>
    <w:rsid w:val="001A5A7D"/>
    <w:rsid w:val="001D7034"/>
    <w:rsid w:val="001E4B11"/>
    <w:rsid w:val="001E7E52"/>
    <w:rsid w:val="001F035A"/>
    <w:rsid w:val="001F2127"/>
    <w:rsid w:val="002036F3"/>
    <w:rsid w:val="00215AFB"/>
    <w:rsid w:val="0022013A"/>
    <w:rsid w:val="0027541B"/>
    <w:rsid w:val="00275ABA"/>
    <w:rsid w:val="002B4ED7"/>
    <w:rsid w:val="002B534A"/>
    <w:rsid w:val="002B67B8"/>
    <w:rsid w:val="002D6553"/>
    <w:rsid w:val="002E00B7"/>
    <w:rsid w:val="002E5E07"/>
    <w:rsid w:val="003006DD"/>
    <w:rsid w:val="00315CCE"/>
    <w:rsid w:val="00322D4E"/>
    <w:rsid w:val="00354FDC"/>
    <w:rsid w:val="00396CA6"/>
    <w:rsid w:val="003A27FA"/>
    <w:rsid w:val="003A3111"/>
    <w:rsid w:val="003B2E33"/>
    <w:rsid w:val="003D10E2"/>
    <w:rsid w:val="003D3498"/>
    <w:rsid w:val="003D62A1"/>
    <w:rsid w:val="003E1DA1"/>
    <w:rsid w:val="003E3596"/>
    <w:rsid w:val="00400925"/>
    <w:rsid w:val="00402A13"/>
    <w:rsid w:val="00402C60"/>
    <w:rsid w:val="00422EB0"/>
    <w:rsid w:val="004552C3"/>
    <w:rsid w:val="004702C6"/>
    <w:rsid w:val="00470612"/>
    <w:rsid w:val="004775EB"/>
    <w:rsid w:val="004950F8"/>
    <w:rsid w:val="004C060B"/>
    <w:rsid w:val="004C362F"/>
    <w:rsid w:val="004D76BC"/>
    <w:rsid w:val="004E3148"/>
    <w:rsid w:val="004E45D8"/>
    <w:rsid w:val="004E7942"/>
    <w:rsid w:val="005017ED"/>
    <w:rsid w:val="00531C89"/>
    <w:rsid w:val="0053247C"/>
    <w:rsid w:val="00543A01"/>
    <w:rsid w:val="00564B27"/>
    <w:rsid w:val="00570559"/>
    <w:rsid w:val="005A64AE"/>
    <w:rsid w:val="005C1874"/>
    <w:rsid w:val="005D08E0"/>
    <w:rsid w:val="005D100C"/>
    <w:rsid w:val="005D2E87"/>
    <w:rsid w:val="005E3473"/>
    <w:rsid w:val="005F4C40"/>
    <w:rsid w:val="00612001"/>
    <w:rsid w:val="00612471"/>
    <w:rsid w:val="00612621"/>
    <w:rsid w:val="00617FFE"/>
    <w:rsid w:val="006208E2"/>
    <w:rsid w:val="00641105"/>
    <w:rsid w:val="00673BBC"/>
    <w:rsid w:val="00673EC2"/>
    <w:rsid w:val="00695941"/>
    <w:rsid w:val="00695A27"/>
    <w:rsid w:val="006A7C46"/>
    <w:rsid w:val="006C32B3"/>
    <w:rsid w:val="00705FAE"/>
    <w:rsid w:val="00713D82"/>
    <w:rsid w:val="007311B5"/>
    <w:rsid w:val="007361DB"/>
    <w:rsid w:val="0075203C"/>
    <w:rsid w:val="00767084"/>
    <w:rsid w:val="007673EC"/>
    <w:rsid w:val="00771A19"/>
    <w:rsid w:val="00782391"/>
    <w:rsid w:val="007A0990"/>
    <w:rsid w:val="007B0263"/>
    <w:rsid w:val="007B2867"/>
    <w:rsid w:val="007B4B25"/>
    <w:rsid w:val="007B6F67"/>
    <w:rsid w:val="007C0CCA"/>
    <w:rsid w:val="007C3AD7"/>
    <w:rsid w:val="007C3B80"/>
    <w:rsid w:val="007D6DAB"/>
    <w:rsid w:val="007E4B4B"/>
    <w:rsid w:val="008132F1"/>
    <w:rsid w:val="00824F83"/>
    <w:rsid w:val="00845C86"/>
    <w:rsid w:val="0084664B"/>
    <w:rsid w:val="00850045"/>
    <w:rsid w:val="00877251"/>
    <w:rsid w:val="00887523"/>
    <w:rsid w:val="00892FF7"/>
    <w:rsid w:val="0089314E"/>
    <w:rsid w:val="00896A90"/>
    <w:rsid w:val="008B1E38"/>
    <w:rsid w:val="008B7D8C"/>
    <w:rsid w:val="008C6EF0"/>
    <w:rsid w:val="008C70A5"/>
    <w:rsid w:val="008D012E"/>
    <w:rsid w:val="008E0B0C"/>
    <w:rsid w:val="00907CDA"/>
    <w:rsid w:val="009118B6"/>
    <w:rsid w:val="00932916"/>
    <w:rsid w:val="00935079"/>
    <w:rsid w:val="00935B88"/>
    <w:rsid w:val="009604ED"/>
    <w:rsid w:val="00972D87"/>
    <w:rsid w:val="0097405C"/>
    <w:rsid w:val="009A4A4E"/>
    <w:rsid w:val="009B114E"/>
    <w:rsid w:val="009B1A14"/>
    <w:rsid w:val="009C0FC4"/>
    <w:rsid w:val="009C2800"/>
    <w:rsid w:val="009F7D1A"/>
    <w:rsid w:val="00A01037"/>
    <w:rsid w:val="00A35CFA"/>
    <w:rsid w:val="00A43663"/>
    <w:rsid w:val="00A62D70"/>
    <w:rsid w:val="00A64E08"/>
    <w:rsid w:val="00A75A64"/>
    <w:rsid w:val="00A86984"/>
    <w:rsid w:val="00AA6E9E"/>
    <w:rsid w:val="00AE0A96"/>
    <w:rsid w:val="00AF5571"/>
    <w:rsid w:val="00AF700F"/>
    <w:rsid w:val="00B3744E"/>
    <w:rsid w:val="00B51D74"/>
    <w:rsid w:val="00B67641"/>
    <w:rsid w:val="00B85D08"/>
    <w:rsid w:val="00B96C5B"/>
    <w:rsid w:val="00BB54AF"/>
    <w:rsid w:val="00BB56A4"/>
    <w:rsid w:val="00BC423E"/>
    <w:rsid w:val="00BC5E29"/>
    <w:rsid w:val="00BC6672"/>
    <w:rsid w:val="00BD2846"/>
    <w:rsid w:val="00BE0C12"/>
    <w:rsid w:val="00BE4948"/>
    <w:rsid w:val="00BE6C2D"/>
    <w:rsid w:val="00BF3BA8"/>
    <w:rsid w:val="00C110FB"/>
    <w:rsid w:val="00C23F97"/>
    <w:rsid w:val="00C32508"/>
    <w:rsid w:val="00C7086B"/>
    <w:rsid w:val="00CC2536"/>
    <w:rsid w:val="00CD7293"/>
    <w:rsid w:val="00CE2EC8"/>
    <w:rsid w:val="00CF32F9"/>
    <w:rsid w:val="00D20EE6"/>
    <w:rsid w:val="00D34A0B"/>
    <w:rsid w:val="00D52642"/>
    <w:rsid w:val="00D65BD2"/>
    <w:rsid w:val="00D72015"/>
    <w:rsid w:val="00D8201A"/>
    <w:rsid w:val="00D8715B"/>
    <w:rsid w:val="00DB1920"/>
    <w:rsid w:val="00DB7392"/>
    <w:rsid w:val="00DC5D1A"/>
    <w:rsid w:val="00DD20A9"/>
    <w:rsid w:val="00E05DC3"/>
    <w:rsid w:val="00E076F0"/>
    <w:rsid w:val="00E127F4"/>
    <w:rsid w:val="00E1547C"/>
    <w:rsid w:val="00E23833"/>
    <w:rsid w:val="00E31991"/>
    <w:rsid w:val="00E41EB5"/>
    <w:rsid w:val="00E42902"/>
    <w:rsid w:val="00E502B8"/>
    <w:rsid w:val="00E5470B"/>
    <w:rsid w:val="00EB5B2D"/>
    <w:rsid w:val="00EC094B"/>
    <w:rsid w:val="00EC1398"/>
    <w:rsid w:val="00ED5317"/>
    <w:rsid w:val="00EE25AE"/>
    <w:rsid w:val="00EE5222"/>
    <w:rsid w:val="00F02CCD"/>
    <w:rsid w:val="00F107A4"/>
    <w:rsid w:val="00F35530"/>
    <w:rsid w:val="00F41DAB"/>
    <w:rsid w:val="00F42174"/>
    <w:rsid w:val="00F56EB0"/>
    <w:rsid w:val="00F65493"/>
    <w:rsid w:val="00F66FFE"/>
    <w:rsid w:val="00F73758"/>
    <w:rsid w:val="00F77138"/>
    <w:rsid w:val="00F8062E"/>
    <w:rsid w:val="00F90A95"/>
    <w:rsid w:val="00F92BFA"/>
    <w:rsid w:val="00F95384"/>
    <w:rsid w:val="00FA036B"/>
    <w:rsid w:val="00FA10DD"/>
    <w:rsid w:val="00FF2401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63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663"/>
    <w:rPr>
      <w:sz w:val="18"/>
      <w:szCs w:val="18"/>
    </w:rPr>
  </w:style>
  <w:style w:type="paragraph" w:styleId="a5">
    <w:name w:val="Body Text Indent"/>
    <w:basedOn w:val="a"/>
    <w:link w:val="Char1"/>
    <w:rsid w:val="00A43663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A43663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A43663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A43663"/>
    <w:rPr>
      <w:rFonts w:ascii="仿宋_GB2312" w:eastAsia="仿宋_GB2312" w:hAnsi="Times New Roman" w:cs="Times New Roman"/>
      <w:sz w:val="32"/>
      <w:szCs w:val="20"/>
    </w:rPr>
  </w:style>
  <w:style w:type="paragraph" w:customStyle="1" w:styleId="CM1">
    <w:name w:val="CM1"/>
    <w:basedOn w:val="a"/>
    <w:next w:val="a"/>
    <w:rsid w:val="00F95384"/>
    <w:pPr>
      <w:autoSpaceDE w:val="0"/>
      <w:autoSpaceDN w:val="0"/>
      <w:adjustRightInd w:val="0"/>
    </w:pPr>
    <w:rPr>
      <w:rFonts w:ascii="黑体" w:eastAsia="黑体" w:hAnsi="Times New Roman"/>
      <w:kern w:val="0"/>
      <w:sz w:val="24"/>
    </w:rPr>
  </w:style>
  <w:style w:type="paragraph" w:styleId="a6">
    <w:name w:val="Normal (Web)"/>
    <w:basedOn w:val="a"/>
    <w:uiPriority w:val="99"/>
    <w:semiHidden/>
    <w:unhideWhenUsed/>
    <w:rsid w:val="00F95384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18093-8208-4520-93B5-F540ED0E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353</Words>
  <Characters>2017</Characters>
  <Application>Microsoft Office Word</Application>
  <DocSecurity>0</DocSecurity>
  <Lines>16</Lines>
  <Paragraphs>4</Paragraphs>
  <ScaleCrop>false</ScaleCrop>
  <Company>微软中国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HCJ</cp:lastModifiedBy>
  <cp:revision>120</cp:revision>
  <cp:lastPrinted>2019-11-12T07:41:00Z</cp:lastPrinted>
  <dcterms:created xsi:type="dcterms:W3CDTF">2017-04-18T07:29:00Z</dcterms:created>
  <dcterms:modified xsi:type="dcterms:W3CDTF">2025-12-05T02:47:00Z</dcterms:modified>
</cp:coreProperties>
</file>